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XIX Szkolny Przegląd Talentów „Oblicza patriotyzmu”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Regulamin konkursu recytatorskiego.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Konkurs skierowany jest do uczniów klas IV - V</w:t>
      </w:r>
      <w:r>
        <w:rPr/>
        <w:t>III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Uczestnicy konkursu prezentują wybrany utwór </w:t>
      </w:r>
      <w:r>
        <w:rPr/>
        <w:t>o tematyce patriotycznej.</w:t>
      </w:r>
    </w:p>
    <w:p>
      <w:pPr>
        <w:pStyle w:val="ListParagraph"/>
        <w:numPr>
          <w:ilvl w:val="0"/>
          <w:numId w:val="1"/>
        </w:numPr>
        <w:rPr/>
      </w:pPr>
      <w:r>
        <w:rPr/>
        <w:t>Ocenie podlegać będzie:</w:t>
      </w:r>
    </w:p>
    <w:p>
      <w:pPr>
        <w:pStyle w:val="ListParagraph"/>
        <w:rPr/>
      </w:pPr>
      <w:r>
        <w:rPr/>
        <w:t>- dobór repertuaru;</w:t>
      </w:r>
    </w:p>
    <w:p>
      <w:pPr>
        <w:pStyle w:val="ListParagraph"/>
        <w:rPr/>
      </w:pPr>
      <w:r>
        <w:rPr/>
        <w:t>- tempo;</w:t>
      </w:r>
    </w:p>
    <w:p>
      <w:pPr>
        <w:pStyle w:val="ListParagraph"/>
        <w:rPr/>
      </w:pPr>
      <w:r>
        <w:rPr/>
        <w:t>- intonacja;</w:t>
      </w:r>
    </w:p>
    <w:p>
      <w:pPr>
        <w:pStyle w:val="ListParagraph"/>
        <w:rPr/>
      </w:pPr>
      <w:r>
        <w:rPr/>
        <w:t>- znajomość tekstu;</w:t>
      </w:r>
    </w:p>
    <w:p>
      <w:pPr>
        <w:pStyle w:val="ListParagraph"/>
        <w:rPr/>
      </w:pPr>
      <w:r>
        <w:rPr/>
        <w:t>- interpretacja tekstu poetyckiego;</w:t>
      </w:r>
    </w:p>
    <w:p>
      <w:pPr>
        <w:pStyle w:val="ListParagraph"/>
        <w:rPr/>
      </w:pPr>
      <w:r>
        <w:rPr/>
        <w:t>- opracowanie głosowe;</w:t>
      </w:r>
    </w:p>
    <w:p>
      <w:pPr>
        <w:pStyle w:val="ListParagraph"/>
        <w:rPr/>
      </w:pPr>
      <w:r>
        <w:rPr/>
        <w:t>- ogólny wyraz artystyczny;</w:t>
      </w:r>
    </w:p>
    <w:p>
      <w:pPr>
        <w:pStyle w:val="Normal"/>
        <w:rPr/>
      </w:pPr>
      <w:r>
        <w:rPr/>
        <w:t xml:space="preserve">        </w:t>
      </w:r>
      <w:r>
        <w:rPr/>
        <w:t xml:space="preserve">4.   Warunkiem uczestnictwa w konkursie jest zapisanie się u pani Joanny Głębockiej, w terminie     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do </w:t>
      </w:r>
      <w:r>
        <w:rPr/>
        <w:t>24</w:t>
      </w:r>
      <w:r>
        <w:rPr/>
        <w:t>.0</w:t>
      </w:r>
      <w:r>
        <w:rPr/>
        <w:t>1</w:t>
      </w:r>
      <w:r>
        <w:rPr/>
        <w:t>.20</w:t>
      </w:r>
      <w:r>
        <w:rPr/>
        <w:t>20</w:t>
      </w:r>
      <w:r>
        <w:rPr/>
        <w:t>r. Należy podać imię, nazwisko uczestnika i tytuł wiersza.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before="0" w:after="200"/>
        <w:contextualSpacing/>
        <w:rPr/>
      </w:pPr>
      <w:r>
        <w:rPr/>
        <w:t xml:space="preserve">Konkurs odbędzie się </w:t>
      </w:r>
      <w:r>
        <w:rPr/>
        <w:t>10</w:t>
      </w:r>
      <w:r>
        <w:rPr/>
        <w:t>.0</w:t>
      </w:r>
      <w:r>
        <w:rPr/>
        <w:t>2</w:t>
      </w:r>
      <w:r>
        <w:rPr/>
        <w:t>.20</w:t>
      </w:r>
      <w:r>
        <w:rPr/>
        <w:t>20</w:t>
      </w:r>
      <w:r>
        <w:rPr/>
        <w:t xml:space="preserve">r., o godzinie </w:t>
      </w:r>
      <w:r>
        <w:rPr/>
        <w:t>16</w:t>
      </w:r>
      <w:r>
        <w:rPr/>
        <w:t>.00, w sali 44.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66c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LibreOffice/6.0.1.1$Windows_x86 LibreOffice_project/60bfb1526849283ce2491346ed2aa51c465abfe6</Application>
  <Pages>1</Pages>
  <Words>88</Words>
  <Characters>537</Characters>
  <CharactersWithSpaces>634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2014-04-06T12:19:00Z</dcterms:created>
  <dc:creator>Asia</dc:creator>
  <dc:description/>
  <dc:language>pl-PL</dc:language>
  <cp:lastModifiedBy/>
  <dcterms:modified xsi:type="dcterms:W3CDTF">2020-01-15T18:13:27Z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